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60" w:rsidRPr="00AF1373" w:rsidRDefault="005E1860" w:rsidP="00AF1373">
      <w:pPr>
        <w:pStyle w:val="13"/>
        <w:keepNext/>
        <w:keepLines/>
        <w:shd w:val="clear" w:color="auto" w:fill="auto"/>
        <w:spacing w:after="0" w:line="240" w:lineRule="auto"/>
        <w:rPr>
          <w:b/>
          <w:lang w:val="ru-RU"/>
        </w:rPr>
      </w:pPr>
      <w:r w:rsidRPr="00AF1373">
        <w:rPr>
          <w:b/>
          <w:lang w:val="ru-RU"/>
        </w:rPr>
        <w:t>ДОГОВОР ПУБЛИЧНОЙ ОФЕРТЫ ВОЗМЕЗДНОГО ОКАЗАНИЯ ФИЗКУЛЬТУРНО-ОЗДОРОВИТЕЛЬНЫХ УСЛУГ</w:t>
      </w:r>
    </w:p>
    <w:p w:rsidR="005E1860" w:rsidRPr="005E1860" w:rsidRDefault="005E1860" w:rsidP="00AF1373">
      <w:pPr>
        <w:pStyle w:val="13"/>
        <w:keepNext/>
        <w:keepLines/>
        <w:shd w:val="clear" w:color="auto" w:fill="auto"/>
        <w:spacing w:after="0" w:line="240" w:lineRule="auto"/>
        <w:rPr>
          <w:lang w:val="ru-RU"/>
        </w:rPr>
      </w:pPr>
    </w:p>
    <w:p w:rsidR="005E1860" w:rsidRPr="005E1860" w:rsidRDefault="005E1860" w:rsidP="00165377">
      <w:pPr>
        <w:pStyle w:val="23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  <w:lang w:val="ru-RU"/>
        </w:rPr>
      </w:pPr>
      <w:r w:rsidRPr="005E1860">
        <w:rPr>
          <w:sz w:val="28"/>
          <w:szCs w:val="28"/>
          <w:lang w:val="ru-RU"/>
        </w:rPr>
        <w:t>Настоящий Публичный договор (далее - Договор) определяет порядок оказания физкультурно-оздоровительных услуг</w:t>
      </w:r>
      <w:r w:rsidR="00657010">
        <w:rPr>
          <w:sz w:val="28"/>
          <w:szCs w:val="28"/>
          <w:lang w:val="ru-RU"/>
        </w:rPr>
        <w:t xml:space="preserve"> </w:t>
      </w:r>
      <w:r w:rsidR="00657010" w:rsidRPr="00C4653D">
        <w:rPr>
          <w:sz w:val="28"/>
          <w:szCs w:val="28"/>
          <w:lang w:val="ru-RU"/>
        </w:rPr>
        <w:t>(бассейна (большая и маленькая чаша), сауны, тренажерного зала)</w:t>
      </w:r>
      <w:r w:rsidRPr="005E1860">
        <w:rPr>
          <w:sz w:val="28"/>
          <w:szCs w:val="28"/>
          <w:lang w:val="ru-RU"/>
        </w:rPr>
        <w:t xml:space="preserve"> и иных услуг (далее - Услуг), оказываемых физическим лицам, в соответствии с прейскурантом цен, а также взаимные</w:t>
      </w:r>
      <w:r w:rsidRPr="005E1860">
        <w:rPr>
          <w:rStyle w:val="14"/>
          <w:sz w:val="28"/>
          <w:szCs w:val="28"/>
          <w:lang w:val="ru-RU"/>
        </w:rPr>
        <w:t xml:space="preserve"> права,</w:t>
      </w:r>
      <w:r w:rsidRPr="005E1860">
        <w:rPr>
          <w:sz w:val="28"/>
          <w:szCs w:val="28"/>
          <w:lang w:val="ru-RU"/>
        </w:rPr>
        <w:t xml:space="preserve"> обязанности и порядок взаимоотношений между </w:t>
      </w:r>
      <w:r w:rsidRPr="005E1860">
        <w:rPr>
          <w:b/>
          <w:sz w:val="28"/>
          <w:szCs w:val="28"/>
          <w:lang w:val="ru-RU"/>
        </w:rPr>
        <w:t>учреждением «</w:t>
      </w:r>
      <w:r w:rsidR="00FE4B74">
        <w:rPr>
          <w:b/>
          <w:sz w:val="28"/>
          <w:szCs w:val="28"/>
          <w:lang w:val="ru-RU"/>
        </w:rPr>
        <w:t>СДЮШОР по современному пятиборью главного</w:t>
      </w:r>
      <w:r w:rsidRPr="005E1860">
        <w:rPr>
          <w:b/>
          <w:sz w:val="28"/>
          <w:szCs w:val="28"/>
          <w:lang w:val="ru-RU"/>
        </w:rPr>
        <w:t xml:space="preserve"> управления спорта и туризма Мингорисполкома</w:t>
      </w:r>
      <w:r w:rsidR="00FE4B74">
        <w:rPr>
          <w:b/>
          <w:sz w:val="28"/>
          <w:szCs w:val="28"/>
          <w:lang w:val="ru-RU"/>
        </w:rPr>
        <w:t>»</w:t>
      </w:r>
      <w:r w:rsidRPr="005E1860">
        <w:rPr>
          <w:sz w:val="28"/>
          <w:szCs w:val="28"/>
          <w:lang w:val="ru-RU"/>
        </w:rPr>
        <w:t xml:space="preserve"> (далее - Исполнитель), в лице </w:t>
      </w:r>
      <w:r w:rsidRPr="005E1860">
        <w:rPr>
          <w:b/>
          <w:sz w:val="28"/>
          <w:szCs w:val="28"/>
          <w:lang w:val="ru-RU"/>
        </w:rPr>
        <w:t xml:space="preserve">директора </w:t>
      </w:r>
      <w:r w:rsidR="008B5253">
        <w:rPr>
          <w:b/>
          <w:sz w:val="28"/>
          <w:szCs w:val="28"/>
          <w:lang w:val="ru-RU"/>
        </w:rPr>
        <w:t>Боровка В.С.</w:t>
      </w:r>
      <w:r w:rsidRPr="005E1860">
        <w:rPr>
          <w:sz w:val="28"/>
          <w:szCs w:val="28"/>
          <w:lang w:val="ru-RU"/>
        </w:rPr>
        <w:t>, действующего на основании Устава, и Заказчиком Услуг, принявшим публичное предложение (оферту) о заключении настоящего Договора.</w:t>
      </w:r>
    </w:p>
    <w:p w:rsidR="005E1860" w:rsidRPr="005E1860" w:rsidRDefault="005E1860" w:rsidP="00AF1373">
      <w:pPr>
        <w:pStyle w:val="23"/>
        <w:shd w:val="clear" w:color="auto" w:fill="auto"/>
        <w:spacing w:before="0" w:after="0" w:line="240" w:lineRule="auto"/>
        <w:ind w:right="20"/>
        <w:rPr>
          <w:b/>
          <w:sz w:val="28"/>
          <w:szCs w:val="28"/>
          <w:lang w:val="ru-RU"/>
        </w:rPr>
      </w:pPr>
    </w:p>
    <w:p w:rsidR="005E1860" w:rsidRDefault="005E1860" w:rsidP="00AF1373">
      <w:pPr>
        <w:pStyle w:val="23"/>
        <w:shd w:val="clear" w:color="auto" w:fill="auto"/>
        <w:spacing w:before="0" w:after="0" w:line="240" w:lineRule="auto"/>
        <w:ind w:right="20"/>
        <w:jc w:val="center"/>
        <w:rPr>
          <w:b/>
          <w:sz w:val="28"/>
          <w:szCs w:val="28"/>
          <w:lang w:val="ru-RU"/>
        </w:rPr>
      </w:pPr>
      <w:r w:rsidRPr="005E1860">
        <w:rPr>
          <w:b/>
          <w:sz w:val="28"/>
          <w:szCs w:val="28"/>
          <w:lang w:val="ru-RU"/>
        </w:rPr>
        <w:t>1. ОПРЕДЕЛЕНИЯ, ИСПОЛЬЗУЕМЫЕ В НАСТОЯЩЕМ</w:t>
      </w:r>
      <w:r w:rsidR="007F2D4C">
        <w:rPr>
          <w:b/>
          <w:sz w:val="28"/>
          <w:szCs w:val="28"/>
          <w:lang w:val="ru-RU"/>
        </w:rPr>
        <w:t xml:space="preserve"> </w:t>
      </w:r>
      <w:r w:rsidRPr="005E1860">
        <w:rPr>
          <w:b/>
          <w:sz w:val="28"/>
          <w:szCs w:val="28"/>
          <w:lang w:val="ru-RU"/>
        </w:rPr>
        <w:t>ДОГОВОРЕ</w:t>
      </w:r>
    </w:p>
    <w:p w:rsidR="00AF6067" w:rsidRPr="005E1860" w:rsidRDefault="00AF6067" w:rsidP="00AF1373">
      <w:pPr>
        <w:pStyle w:val="23"/>
        <w:shd w:val="clear" w:color="auto" w:fill="auto"/>
        <w:spacing w:before="0" w:after="0" w:line="240" w:lineRule="auto"/>
        <w:ind w:right="20"/>
        <w:jc w:val="center"/>
        <w:rPr>
          <w:b/>
          <w:sz w:val="28"/>
          <w:szCs w:val="28"/>
          <w:lang w:val="ru-RU"/>
        </w:rPr>
      </w:pPr>
    </w:p>
    <w:p w:rsidR="005E1860" w:rsidRPr="005E1860" w:rsidRDefault="005E1860" w:rsidP="00165377">
      <w:pPr>
        <w:pStyle w:val="23"/>
        <w:numPr>
          <w:ilvl w:val="1"/>
          <w:numId w:val="9"/>
        </w:numPr>
        <w:shd w:val="clear" w:color="auto" w:fill="auto"/>
        <w:spacing w:before="0" w:after="0" w:line="240" w:lineRule="auto"/>
        <w:ind w:left="0" w:right="20" w:firstLine="0"/>
        <w:rPr>
          <w:sz w:val="28"/>
          <w:szCs w:val="28"/>
          <w:lang w:val="ru-RU"/>
        </w:rPr>
      </w:pPr>
      <w:r w:rsidRPr="005E1860">
        <w:rPr>
          <w:sz w:val="28"/>
          <w:szCs w:val="28"/>
          <w:lang w:val="ru-RU"/>
        </w:rPr>
        <w:t>В целях настоящей оферты нижеприведенные термины и определения используются в следующем их значении:</w:t>
      </w:r>
    </w:p>
    <w:p w:rsidR="005E1860" w:rsidRPr="005E1860" w:rsidRDefault="005E1860" w:rsidP="00165377">
      <w:pPr>
        <w:pStyle w:val="23"/>
        <w:shd w:val="clear" w:color="auto" w:fill="auto"/>
        <w:spacing w:before="0" w:after="0" w:line="240" w:lineRule="auto"/>
        <w:ind w:right="20"/>
        <w:rPr>
          <w:sz w:val="28"/>
          <w:szCs w:val="28"/>
          <w:lang w:val="ru-RU"/>
        </w:rPr>
      </w:pPr>
      <w:r w:rsidRPr="005E1860">
        <w:rPr>
          <w:sz w:val="28"/>
          <w:szCs w:val="28"/>
          <w:lang w:val="ru-RU"/>
        </w:rPr>
        <w:t xml:space="preserve">Договор-соглашение между Заказчиком и Исполнителем на оказание физкультурно-оздоровительных услуг </w:t>
      </w:r>
      <w:r w:rsidR="00C4653D" w:rsidRPr="00C4653D">
        <w:rPr>
          <w:sz w:val="28"/>
          <w:szCs w:val="28"/>
          <w:lang w:val="ru-RU"/>
        </w:rPr>
        <w:t>(бассейна (большая и маленькая чаша),</w:t>
      </w:r>
      <w:r w:rsidRPr="00C4653D">
        <w:rPr>
          <w:sz w:val="28"/>
          <w:szCs w:val="28"/>
          <w:lang w:val="ru-RU"/>
        </w:rPr>
        <w:t xml:space="preserve"> сауны, трена</w:t>
      </w:r>
      <w:r w:rsidR="00C4653D" w:rsidRPr="00C4653D">
        <w:rPr>
          <w:sz w:val="28"/>
          <w:szCs w:val="28"/>
          <w:lang w:val="ru-RU"/>
        </w:rPr>
        <w:t>жерного зала</w:t>
      </w:r>
      <w:r w:rsidRPr="00C4653D">
        <w:rPr>
          <w:sz w:val="28"/>
          <w:szCs w:val="28"/>
          <w:lang w:val="ru-RU"/>
        </w:rPr>
        <w:t>)</w:t>
      </w:r>
      <w:r w:rsidRPr="005E1860">
        <w:rPr>
          <w:sz w:val="28"/>
          <w:szCs w:val="28"/>
          <w:lang w:val="ru-RU"/>
        </w:rPr>
        <w:t xml:space="preserve"> и иных услуг, оказываемых Заказчику Исполнителем, который заключается посредством оплаты оферты.</w:t>
      </w:r>
    </w:p>
    <w:p w:rsidR="005E1860" w:rsidRPr="00B84659" w:rsidRDefault="005E1860" w:rsidP="00165377">
      <w:pPr>
        <w:pStyle w:val="af"/>
        <w:numPr>
          <w:ilvl w:val="1"/>
          <w:numId w:val="8"/>
        </w:numPr>
        <w:tabs>
          <w:tab w:val="left" w:pos="1594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659">
        <w:rPr>
          <w:rFonts w:ascii="Times New Roman" w:hAnsi="Times New Roman" w:cs="Times New Roman"/>
          <w:i w:val="0"/>
          <w:sz w:val="28"/>
          <w:szCs w:val="28"/>
          <w:lang w:val="ru-RU"/>
        </w:rPr>
        <w:t>Оферта- настоящий документ, публичный договор. Публикация (размещение) текста публичного договора на информационных стендах</w:t>
      </w:r>
      <w:r w:rsidRPr="00B84659">
        <w:rPr>
          <w:rFonts w:ascii="Times New Roman" w:hAnsi="Times New Roman" w:cs="Times New Roman"/>
          <w:i w:val="0"/>
          <w:color w:val="006621"/>
          <w:sz w:val="28"/>
          <w:szCs w:val="28"/>
          <w:shd w:val="clear" w:color="auto" w:fill="FFFFFF"/>
          <w:lang w:val="ru-RU"/>
        </w:rPr>
        <w:t xml:space="preserve"> </w:t>
      </w:r>
      <w:r w:rsidRPr="00B84659">
        <w:rPr>
          <w:rFonts w:ascii="Times New Roman" w:hAnsi="Times New Roman" w:cs="Times New Roman"/>
          <w:i w:val="0"/>
          <w:sz w:val="28"/>
          <w:szCs w:val="28"/>
          <w:lang w:val="ru-RU"/>
        </w:rPr>
        <w:t>является публичным предложением (офертой), адресованным широкому кругу лиц с целью оказания определенных видов услуг (п.2. ст.407 Гражданского кодекса Республики Беларусь). Фактом, подтверждающим заключение публичного договора со стороны Заказчика услуг, является его оплата - акцепт (</w:t>
      </w:r>
      <w:proofErr w:type="spellStart"/>
      <w:r w:rsidRPr="00B84659">
        <w:rPr>
          <w:rFonts w:ascii="Times New Roman" w:hAnsi="Times New Roman" w:cs="Times New Roman"/>
          <w:i w:val="0"/>
          <w:sz w:val="28"/>
          <w:szCs w:val="28"/>
          <w:lang w:val="ru-RU"/>
        </w:rPr>
        <w:t>п.З</w:t>
      </w:r>
      <w:proofErr w:type="spellEnd"/>
      <w:r w:rsidRPr="00B84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ст.408 Гражданского кодекса Республики Беларусь).</w:t>
      </w:r>
    </w:p>
    <w:p w:rsidR="005E1860" w:rsidRPr="005E1860" w:rsidRDefault="005E1860" w:rsidP="00165377">
      <w:pPr>
        <w:pStyle w:val="23"/>
        <w:shd w:val="clear" w:color="auto" w:fill="auto"/>
        <w:spacing w:before="0" w:after="0" w:line="240" w:lineRule="auto"/>
        <w:ind w:right="20"/>
        <w:rPr>
          <w:sz w:val="28"/>
          <w:szCs w:val="28"/>
          <w:lang w:val="ru-RU"/>
        </w:rPr>
      </w:pPr>
      <w:r w:rsidRPr="005E1860">
        <w:rPr>
          <w:sz w:val="28"/>
          <w:szCs w:val="28"/>
          <w:lang w:val="ru-RU"/>
        </w:rPr>
        <w:t>Акцепт оферты</w:t>
      </w:r>
      <w:r w:rsidR="00FE4B74">
        <w:rPr>
          <w:sz w:val="28"/>
          <w:szCs w:val="28"/>
          <w:lang w:val="ru-RU"/>
        </w:rPr>
        <w:t xml:space="preserve"> </w:t>
      </w:r>
      <w:r w:rsidRPr="005E1860">
        <w:rPr>
          <w:sz w:val="28"/>
          <w:szCs w:val="28"/>
          <w:lang w:val="ru-RU"/>
        </w:rPr>
        <w:t>- полное и безоговорочное принятие Оферты путем осуществления действий, указанных в п.п. 5.3. пункта 5 настоящего Договора. Акцепт оферты создает Договор.</w:t>
      </w:r>
    </w:p>
    <w:p w:rsidR="005E1860" w:rsidRPr="005E1860" w:rsidRDefault="005E1860" w:rsidP="00165377">
      <w:pPr>
        <w:pStyle w:val="23"/>
        <w:shd w:val="clear" w:color="auto" w:fill="auto"/>
        <w:spacing w:before="0" w:after="0" w:line="240" w:lineRule="auto"/>
        <w:ind w:right="20"/>
        <w:rPr>
          <w:sz w:val="28"/>
          <w:szCs w:val="28"/>
          <w:lang w:val="ru-RU"/>
        </w:rPr>
      </w:pPr>
      <w:r w:rsidRPr="005E1860">
        <w:rPr>
          <w:sz w:val="28"/>
          <w:szCs w:val="28"/>
          <w:lang w:val="ru-RU"/>
        </w:rPr>
        <w:t>Заказчик-лицо, осуществившее оплату оферты и являющееся потребителем услуг по заключенному Договору.</w:t>
      </w:r>
    </w:p>
    <w:p w:rsidR="005E1860" w:rsidRPr="005E1860" w:rsidRDefault="005E1860" w:rsidP="00AF1373">
      <w:pPr>
        <w:pStyle w:val="23"/>
        <w:shd w:val="clear" w:color="auto" w:fill="auto"/>
        <w:spacing w:before="0" w:after="0" w:line="240" w:lineRule="auto"/>
        <w:jc w:val="left"/>
        <w:rPr>
          <w:b/>
          <w:sz w:val="28"/>
          <w:szCs w:val="28"/>
          <w:lang w:val="ru-RU"/>
        </w:rPr>
      </w:pPr>
    </w:p>
    <w:p w:rsidR="005E1860" w:rsidRDefault="005E1860" w:rsidP="00AF1373">
      <w:pPr>
        <w:pStyle w:val="23"/>
        <w:shd w:val="clear" w:color="auto" w:fill="auto"/>
        <w:spacing w:before="0" w:after="0" w:line="240" w:lineRule="auto"/>
        <w:ind w:left="3580"/>
        <w:jc w:val="left"/>
        <w:rPr>
          <w:b/>
          <w:sz w:val="28"/>
          <w:szCs w:val="28"/>
          <w:lang w:val="ru-RU"/>
        </w:rPr>
      </w:pPr>
      <w:r w:rsidRPr="005E1860">
        <w:rPr>
          <w:b/>
          <w:sz w:val="28"/>
          <w:szCs w:val="28"/>
          <w:lang w:val="ru-RU"/>
        </w:rPr>
        <w:t>2. ПРЕДМЕТ ДОГОВОРА</w:t>
      </w:r>
    </w:p>
    <w:p w:rsidR="00AF6067" w:rsidRPr="005E1860" w:rsidRDefault="00AF6067" w:rsidP="00AF1373">
      <w:pPr>
        <w:pStyle w:val="23"/>
        <w:shd w:val="clear" w:color="auto" w:fill="auto"/>
        <w:spacing w:before="0" w:after="0" w:line="240" w:lineRule="auto"/>
        <w:ind w:left="3580"/>
        <w:jc w:val="left"/>
        <w:rPr>
          <w:b/>
          <w:sz w:val="28"/>
          <w:szCs w:val="28"/>
          <w:lang w:val="ru-RU"/>
        </w:rPr>
      </w:pPr>
    </w:p>
    <w:p w:rsidR="005E1860" w:rsidRPr="005E1860" w:rsidRDefault="005E1860" w:rsidP="00165377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hanging="20"/>
        <w:rPr>
          <w:sz w:val="28"/>
          <w:szCs w:val="28"/>
          <w:lang w:val="ru-RU"/>
        </w:rPr>
      </w:pPr>
      <w:r w:rsidRPr="005E1860">
        <w:rPr>
          <w:sz w:val="28"/>
          <w:szCs w:val="28"/>
          <w:lang w:val="ru-RU"/>
        </w:rPr>
        <w:t>Исполнитель обязуется оказать Услуги Заказчику, а Заказчик обязуется принять Услуги и оплатить их в порядке и на условиях, определенных настоящим Договором.</w:t>
      </w:r>
    </w:p>
    <w:p w:rsidR="005E1860" w:rsidRPr="00165377" w:rsidRDefault="005E1860" w:rsidP="00165377">
      <w:pPr>
        <w:pStyle w:val="af"/>
        <w:numPr>
          <w:ilvl w:val="1"/>
          <w:numId w:val="1"/>
        </w:numPr>
        <w:tabs>
          <w:tab w:val="left" w:pos="1594"/>
        </w:tabs>
        <w:spacing w:after="0" w:line="240" w:lineRule="auto"/>
        <w:ind w:left="0" w:right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65377">
        <w:rPr>
          <w:rFonts w:ascii="Times New Roman" w:hAnsi="Times New Roman" w:cs="Times New Roman"/>
          <w:i w:val="0"/>
          <w:sz w:val="28"/>
          <w:szCs w:val="28"/>
          <w:lang w:val="ru-RU"/>
        </w:rPr>
        <w:t>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прейскурант действующих цен, а также другая информация, являющаяся существенной для оказания Услуг, размещается Исполнителем на информационных стендах</w:t>
      </w:r>
      <w:r w:rsidR="007820BC" w:rsidRPr="0016537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E1860" w:rsidRDefault="005E1860" w:rsidP="00165377">
      <w:pPr>
        <w:numPr>
          <w:ilvl w:val="0"/>
          <w:numId w:val="1"/>
        </w:numPr>
        <w:tabs>
          <w:tab w:val="left" w:pos="1522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Исполнитель оставляет за собой право вносить изменения в настоящий Договор, в связи с чем, Заказчик обязуется перед получением Услуг ознакомиться с актуальной версией Договора и иной информацией.</w:t>
      </w:r>
    </w:p>
    <w:p w:rsidR="00FE4B74" w:rsidRPr="005E1860" w:rsidRDefault="00FE4B74" w:rsidP="00FE4B74">
      <w:pPr>
        <w:tabs>
          <w:tab w:val="left" w:pos="1522"/>
        </w:tabs>
        <w:spacing w:after="0" w:line="240" w:lineRule="auto"/>
        <w:ind w:left="940" w:right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1860" w:rsidRPr="005E1860" w:rsidRDefault="005E1860" w:rsidP="00AF1373">
      <w:pPr>
        <w:spacing w:line="240" w:lineRule="auto"/>
        <w:ind w:left="18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3. ОПЛАТА ОФЕРТЫ И ЗАКЛЮЧЕНИЕ ДОГОВОРА.</w:t>
      </w:r>
    </w:p>
    <w:p w:rsidR="005E1860" w:rsidRPr="00FE4B74" w:rsidRDefault="00B84659" w:rsidP="00165377">
      <w:pPr>
        <w:pStyle w:val="af"/>
        <w:tabs>
          <w:tab w:val="left" w:pos="1551"/>
        </w:tabs>
        <w:spacing w:after="0" w:line="240" w:lineRule="auto"/>
        <w:ind w:left="0" w:right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3.1.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5E1860" w:rsidRPr="00FE4B74">
        <w:rPr>
          <w:rFonts w:ascii="Times New Roman" w:hAnsi="Times New Roman" w:cs="Times New Roman"/>
          <w:i w:val="0"/>
          <w:sz w:val="28"/>
          <w:szCs w:val="28"/>
          <w:lang w:val="ru-RU"/>
        </w:rPr>
        <w:t>Настоящий Договор является публичным договором (ст.396 Гражданского кодекса Республики Беларусь), в соответствии с которым Исполнитель берет на себя обязательство по оказанию Услуг в отношении физических лиц (Заказчиков), обратившихся за указанными Услугами.</w:t>
      </w:r>
    </w:p>
    <w:p w:rsidR="005E1860" w:rsidRPr="00FE4B74" w:rsidRDefault="005E1860" w:rsidP="00165377">
      <w:pPr>
        <w:pStyle w:val="af"/>
        <w:numPr>
          <w:ilvl w:val="1"/>
          <w:numId w:val="10"/>
        </w:numPr>
        <w:tabs>
          <w:tab w:val="left" w:pos="1484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E4B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Размещение текста настоящего Договора на </w:t>
      </w:r>
      <w:r w:rsidR="00FE4B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информационных стендах и сайте </w:t>
      </w:r>
      <w:r w:rsidRPr="00FE4B74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Исполнителя является публичным предложением (офертой) Исполнителя, адресованным физическому лицу (лицам) - Заказчику (Заказчикам) заключить настоящий Договор (п.2. ст.407 Гражданского кодекса Республики Беларусь).</w:t>
      </w:r>
    </w:p>
    <w:p w:rsidR="005E1860" w:rsidRPr="00B84659" w:rsidRDefault="005E1860" w:rsidP="00165377">
      <w:pPr>
        <w:pStyle w:val="af"/>
        <w:numPr>
          <w:ilvl w:val="1"/>
          <w:numId w:val="10"/>
        </w:numPr>
        <w:tabs>
          <w:tab w:val="left" w:pos="15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84659">
        <w:rPr>
          <w:rFonts w:ascii="Times New Roman" w:hAnsi="Times New Roman" w:cs="Times New Roman"/>
          <w:i w:val="0"/>
          <w:sz w:val="28"/>
          <w:szCs w:val="28"/>
          <w:lang w:val="ru-RU"/>
        </w:rPr>
        <w:t>Заключение настоящего Договора производится путем присоединения Заказчика к настоящему Договору в целом, без каких-либо условий, изъятий и оговорок (ст.398 Гражданского кодекса Республики Беларусь).</w:t>
      </w:r>
    </w:p>
    <w:p w:rsidR="005E1860" w:rsidRPr="005E1860" w:rsidRDefault="005E1860" w:rsidP="00165377">
      <w:pPr>
        <w:numPr>
          <w:ilvl w:val="1"/>
          <w:numId w:val="10"/>
        </w:numPr>
        <w:tabs>
          <w:tab w:val="left" w:pos="15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Фактом, подтверждающим принятие Заказчиком условий настоящего Договора, является оплата Заказчиком Услуг в порядке и на условиях, определенных настоящим Договором (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п.З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ст.408 Гражданского кодекса Республики Беларусь).</w:t>
      </w:r>
    </w:p>
    <w:p w:rsidR="005E1860" w:rsidRPr="005E1860" w:rsidRDefault="005E1860" w:rsidP="00165377">
      <w:pPr>
        <w:numPr>
          <w:ilvl w:val="1"/>
          <w:numId w:val="10"/>
        </w:numPr>
        <w:tabs>
          <w:tab w:val="left" w:pos="1546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Настоящий Договор, при условии, соблюдения порядка его оплаты считается заключенным в простой письменной форме (п.2,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п.З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ст.404 и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п.З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ст.408 Гражданского кодекса Республики Беларусь).</w:t>
      </w:r>
    </w:p>
    <w:p w:rsidR="005E1860" w:rsidRDefault="005E1860" w:rsidP="00165377">
      <w:pPr>
        <w:numPr>
          <w:ilvl w:val="1"/>
          <w:numId w:val="10"/>
        </w:numPr>
        <w:tabs>
          <w:tab w:val="left" w:pos="1441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Оферта является действительной в той редакции и на тех условиях, которые существовали на момент ее оплаты.</w:t>
      </w:r>
    </w:p>
    <w:p w:rsidR="00AF6067" w:rsidRPr="00AF1373" w:rsidRDefault="00AF6067" w:rsidP="00A76AFB">
      <w:pPr>
        <w:tabs>
          <w:tab w:val="left" w:pos="1441"/>
        </w:tabs>
        <w:spacing w:after="0" w:line="240" w:lineRule="auto"/>
        <w:ind w:left="940" w:right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1860" w:rsidRPr="005E1860" w:rsidRDefault="005E1860" w:rsidP="00AF1373">
      <w:pPr>
        <w:spacing w:line="240" w:lineRule="auto"/>
        <w:ind w:left="274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 ПРАВА И ОБЯЗАННОСТИ СТОРОН</w:t>
      </w:r>
    </w:p>
    <w:p w:rsidR="00AF1373" w:rsidRPr="005E1860" w:rsidRDefault="00FE4B74" w:rsidP="00165377">
      <w:pPr>
        <w:spacing w:after="0" w:line="240" w:lineRule="auto"/>
        <w:ind w:lef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5E1860"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Исполнитель обязуется:</w:t>
      </w:r>
    </w:p>
    <w:p w:rsidR="005E1860" w:rsidRPr="005E1860" w:rsidRDefault="005E1860" w:rsidP="00165377">
      <w:pPr>
        <w:numPr>
          <w:ilvl w:val="0"/>
          <w:numId w:val="2"/>
        </w:numPr>
        <w:tabs>
          <w:tab w:val="left" w:pos="1681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оказать Заказчику Услуги в объеме и в сроки, согласованные сторонами настоящего Договора (далее - Стороны).</w:t>
      </w:r>
    </w:p>
    <w:p w:rsidR="005E1860" w:rsidRPr="005E1860" w:rsidRDefault="005E1860" w:rsidP="00165377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посредством размещ</w:t>
      </w:r>
      <w:r w:rsidR="00FE4B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ения на информационных стендах </w:t>
      </w: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и сайте организации предоставить Заказчику достоверную информацию о предоставляемых Услугах, способах их предоставления, условиях оплаты Услуг и другую информацию, необходимую в рамках исполнения условий настоящего Договора.</w:t>
      </w:r>
    </w:p>
    <w:p w:rsidR="00425A3C" w:rsidRDefault="00FE4B74" w:rsidP="00165377">
      <w:pPr>
        <w:spacing w:after="0" w:line="240" w:lineRule="auto"/>
        <w:ind w:left="40" w:right="4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4.1.3.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5E1860"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незамедлительно оповестить Заказчика о возникновении форс - мажорных обстоятельств, которые могут повлиять на объем и качество оказываемых Исполнителем Услуг.</w:t>
      </w:r>
    </w:p>
    <w:p w:rsidR="005E1860" w:rsidRPr="00425A3C" w:rsidRDefault="00FE4B74" w:rsidP="00165377">
      <w:pPr>
        <w:spacing w:after="0" w:line="240" w:lineRule="auto"/>
        <w:ind w:left="40" w:right="4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E4B74">
        <w:rPr>
          <w:rFonts w:ascii="Times New Roman" w:hAnsi="Times New Roman" w:cs="Times New Roman"/>
          <w:i w:val="0"/>
          <w:sz w:val="28"/>
          <w:szCs w:val="28"/>
          <w:lang w:val="ru-RU"/>
        </w:rPr>
        <w:t>4.</w:t>
      </w:r>
      <w:r w:rsidR="005E1860" w:rsidRPr="00FE4B74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5E1860" w:rsidRPr="00FE4B74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Исполнитель имеет право:</w:t>
      </w:r>
    </w:p>
    <w:p w:rsidR="005E1860" w:rsidRPr="005E1860" w:rsidRDefault="00425A3C" w:rsidP="00165377">
      <w:pPr>
        <w:numPr>
          <w:ilvl w:val="0"/>
          <w:numId w:val="3"/>
        </w:numPr>
        <w:tabs>
          <w:tab w:val="left" w:pos="1744"/>
          <w:tab w:val="left" w:pos="2127"/>
          <w:tab w:val="left" w:pos="2410"/>
        </w:tabs>
        <w:spacing w:after="0" w:line="240" w:lineRule="auto"/>
        <w:ind w:left="40" w:right="4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="005E1860"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одностороннем порядке вносить изменения, дополнения в прейскурант цен и настоящий Договор, о которых Заказчик считается должным образом уведомленным, с момента размещения измененных условий на информационном стенде и сайте организации.</w:t>
      </w:r>
    </w:p>
    <w:p w:rsidR="005E1860" w:rsidRPr="005E1860" w:rsidRDefault="005E1860" w:rsidP="00165377">
      <w:pPr>
        <w:numPr>
          <w:ilvl w:val="0"/>
          <w:numId w:val="3"/>
        </w:numPr>
        <w:tabs>
          <w:tab w:val="left" w:pos="1682"/>
        </w:tabs>
        <w:spacing w:after="0" w:line="240" w:lineRule="auto"/>
        <w:ind w:left="40" w:right="4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:rsidR="005E1860" w:rsidRPr="005E1860" w:rsidRDefault="005E1860" w:rsidP="00165377">
      <w:pPr>
        <w:numPr>
          <w:ilvl w:val="0"/>
          <w:numId w:val="3"/>
        </w:numPr>
        <w:tabs>
          <w:tab w:val="left" w:pos="1560"/>
          <w:tab w:val="left" w:pos="1701"/>
        </w:tabs>
        <w:spacing w:after="0" w:line="240" w:lineRule="auto"/>
        <w:ind w:left="40" w:right="4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требовать соблюдения Заказчиком правил техники безопасности, правил поведения в общественных местах, бережного отношения к имуществу Исполнителя и третьих лиц.</w:t>
      </w:r>
    </w:p>
    <w:p w:rsidR="00AF6067" w:rsidRPr="00FE4B74" w:rsidRDefault="005E1860" w:rsidP="00165377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40" w:right="4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 случае причинения ущерба Заказчиком имуществу Исполнителя и/или третьих лиц, требовать у Заказчика возмещения причиненного ущерба в полном объеме.</w:t>
      </w:r>
    </w:p>
    <w:p w:rsidR="005E1860" w:rsidRPr="005E1860" w:rsidRDefault="005E1860" w:rsidP="00165377">
      <w:pPr>
        <w:numPr>
          <w:ilvl w:val="1"/>
          <w:numId w:val="3"/>
        </w:num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Заказчик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обязуется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E1860" w:rsidRPr="005E1860" w:rsidRDefault="005E1860" w:rsidP="00165377">
      <w:pPr>
        <w:numPr>
          <w:ilvl w:val="2"/>
          <w:numId w:val="3"/>
        </w:numPr>
        <w:tabs>
          <w:tab w:val="left" w:pos="1677"/>
        </w:tabs>
        <w:spacing w:after="0" w:line="240" w:lineRule="auto"/>
        <w:ind w:right="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соблюдать правила техники безопасности, правила поведения в общественных местах, бережного отношения к имуществу Исполнителя и/или третьих лиц, вести себя уважительно по отношению к другим посетителям, не допускать действий, создающих опасность для окружающих.</w:t>
      </w:r>
    </w:p>
    <w:p w:rsidR="005E1860" w:rsidRPr="005E1860" w:rsidRDefault="005E1860" w:rsidP="00165377">
      <w:pPr>
        <w:numPr>
          <w:ilvl w:val="2"/>
          <w:numId w:val="3"/>
        </w:numPr>
        <w:tabs>
          <w:tab w:val="left" w:pos="1560"/>
        </w:tabs>
        <w:spacing w:after="0" w:line="240" w:lineRule="auto"/>
        <w:ind w:right="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в случае причинения ущерба Заказчиком имуществу Исполнителя и/или третьих лиц, возместить причиненный ущерб в полном объеме.</w:t>
      </w:r>
    </w:p>
    <w:p w:rsidR="005E1860" w:rsidRPr="00425A3C" w:rsidRDefault="005E1860" w:rsidP="00165377">
      <w:pPr>
        <w:numPr>
          <w:ilvl w:val="2"/>
          <w:numId w:val="3"/>
        </w:num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соблюдать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условия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настоящего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Договора</w:t>
      </w:r>
      <w:proofErr w:type="spellEnd"/>
      <w:r w:rsidR="00FE4B7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E1860" w:rsidRPr="005E1860" w:rsidRDefault="005E1860" w:rsidP="00165377">
      <w:pPr>
        <w:numPr>
          <w:ilvl w:val="1"/>
          <w:numId w:val="3"/>
        </w:numPr>
        <w:tabs>
          <w:tab w:val="left" w:pos="1454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Заказчик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имеет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E1860">
        <w:rPr>
          <w:rFonts w:ascii="Times New Roman" w:hAnsi="Times New Roman" w:cs="Times New Roman"/>
          <w:i w:val="0"/>
          <w:sz w:val="28"/>
          <w:szCs w:val="28"/>
        </w:rPr>
        <w:t>право</w:t>
      </w:r>
      <w:proofErr w:type="spellEnd"/>
      <w:r w:rsidRPr="005E1860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E1860" w:rsidRPr="005E1860" w:rsidRDefault="005E1860" w:rsidP="00165377">
      <w:pPr>
        <w:spacing w:line="240" w:lineRule="auto"/>
        <w:ind w:right="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4.4.1. требовать от Исполнителя надлежащего оказания Услуг в соответствии с настоящим Договором.</w:t>
      </w:r>
    </w:p>
    <w:p w:rsidR="005E1860" w:rsidRPr="005E1860" w:rsidRDefault="005E1860" w:rsidP="00AF1373">
      <w:pPr>
        <w:spacing w:line="240" w:lineRule="auto"/>
        <w:ind w:left="164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 СТОИМОСТЬ, ПОРЯДОК И СРОКИ ОПЛАТЫ УСЛУГ</w:t>
      </w:r>
    </w:p>
    <w:p w:rsidR="005E1860" w:rsidRPr="005E1860" w:rsidRDefault="005E1860" w:rsidP="00165377">
      <w:pPr>
        <w:numPr>
          <w:ilvl w:val="0"/>
          <w:numId w:val="4"/>
        </w:numPr>
        <w:tabs>
          <w:tab w:val="left" w:pos="1485"/>
        </w:tabs>
        <w:spacing w:after="0" w:line="240" w:lineRule="auto"/>
        <w:ind w:right="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Стоимость Услуг, предоставляемых согласно данной публичной оферте, определяется исходя из выбранного Заказчиком указанного вида услуг и его цены.</w:t>
      </w:r>
    </w:p>
    <w:p w:rsidR="005E1860" w:rsidRPr="005E1860" w:rsidRDefault="005E1860" w:rsidP="00165377">
      <w:pPr>
        <w:numPr>
          <w:ilvl w:val="0"/>
          <w:numId w:val="4"/>
        </w:numPr>
        <w:tabs>
          <w:tab w:val="left" w:pos="1418"/>
        </w:tabs>
        <w:spacing w:after="0" w:line="240" w:lineRule="auto"/>
        <w:ind w:right="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Стоимость Услуг по настоящему Договору оплачивается Заказчиком на условиях 100% предоплаты, посредством внесен</w:t>
      </w:r>
      <w:r w:rsidR="00FE4B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ия наличных </w:t>
      </w: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денежных средств на расчетный счет Исполнителя согласно данным и реквизитам Указанным в выставленном счете-фактуре, либо путем внесения наличных денежных средств в кассу Исполнителя.</w:t>
      </w:r>
    </w:p>
    <w:p w:rsidR="005E1860" w:rsidRPr="005E1860" w:rsidRDefault="005E1860" w:rsidP="00165377">
      <w:pPr>
        <w:numPr>
          <w:ilvl w:val="0"/>
          <w:numId w:val="4"/>
        </w:numPr>
        <w:tabs>
          <w:tab w:val="left" w:pos="1418"/>
        </w:tabs>
        <w:spacing w:after="0" w:line="240" w:lineRule="auto"/>
        <w:ind w:right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Исполнитель приступает к выполнению своих обязательств по данной  оферте с момента внесения Заказчиком оплаты за услуги.</w:t>
      </w:r>
    </w:p>
    <w:p w:rsidR="005E1860" w:rsidRPr="005E1860" w:rsidRDefault="005E1860" w:rsidP="00D616C7">
      <w:pPr>
        <w:tabs>
          <w:tab w:val="left" w:pos="1418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1860" w:rsidRPr="00D616C7" w:rsidRDefault="005E1860" w:rsidP="00AF1373">
      <w:pPr>
        <w:spacing w:line="240" w:lineRule="auto"/>
        <w:ind w:left="170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616C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6. ПОРЯДОК СДАЧИ-ПРИЕМКИ ОКАЗАННЫХ УСЛУГ</w:t>
      </w:r>
    </w:p>
    <w:p w:rsidR="005E1860" w:rsidRPr="005E1860" w:rsidRDefault="005E1860" w:rsidP="00165377">
      <w:pPr>
        <w:numPr>
          <w:ilvl w:val="0"/>
          <w:numId w:val="5"/>
        </w:numPr>
        <w:tabs>
          <w:tab w:val="left" w:pos="145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Оказание Услуг Заказчику не сопровождается составлением акта оказанных услуг.</w:t>
      </w:r>
    </w:p>
    <w:p w:rsidR="005E1860" w:rsidRPr="005E1860" w:rsidRDefault="005E1860" w:rsidP="00165377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Предоставление Услуг в рамках настоящего Договора подтверждается фактом потребления Заказчиком оказанных ему Услуг и отсутствием предъявленных Заказчиком письменных претензий по оказанным исполнителем Услугам.</w:t>
      </w:r>
    </w:p>
    <w:p w:rsidR="005E1860" w:rsidRPr="005E1860" w:rsidRDefault="005E1860" w:rsidP="00D616C7">
      <w:pPr>
        <w:spacing w:line="240" w:lineRule="auto"/>
        <w:ind w:left="2124" w:firstLine="708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7. ОТВЕТСТВЕННОСТЬ СТОРОН</w:t>
      </w:r>
    </w:p>
    <w:p w:rsidR="005E1860" w:rsidRPr="005E1860" w:rsidRDefault="00FE4B74" w:rsidP="00165377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7.1.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5E1860"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За неисполнение, либо ненадлежащее исполнение своих обязательств по настоящему Договору виновная Ст</w:t>
      </w:r>
      <w:r w:rsidR="00A76AFB">
        <w:rPr>
          <w:rFonts w:ascii="Times New Roman" w:hAnsi="Times New Roman" w:cs="Times New Roman"/>
          <w:i w:val="0"/>
          <w:sz w:val="28"/>
          <w:szCs w:val="28"/>
          <w:lang w:val="ru-RU"/>
        </w:rPr>
        <w:t>орона н</w:t>
      </w:r>
      <w:r w:rsidR="005E1860"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есет ответственность в соответствии с действующим законодательством Республики Беларусь, с учетом особенностей, установленных настоящим Договором.</w:t>
      </w:r>
    </w:p>
    <w:p w:rsidR="005E1860" w:rsidRPr="005E1860" w:rsidRDefault="00FE4B74" w:rsidP="00165377">
      <w:pPr>
        <w:spacing w:after="0" w:line="240" w:lineRule="auto"/>
        <w:ind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7.2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5E1860"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Исполнитель не несет ответственности по оферте за:</w:t>
      </w:r>
    </w:p>
    <w:p w:rsidR="005E1860" w:rsidRPr="005E1860" w:rsidRDefault="005E1860" w:rsidP="00165377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вред, причиненный жизни и здоровью Заказчика по его собственной вине в случае несоблюдения им правил техники безопасности в момент оказания Услуги;</w:t>
      </w:r>
    </w:p>
    <w:p w:rsidR="005E1860" w:rsidRDefault="005E1860" w:rsidP="00165377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несоответствие фактически предоставленных Услуг, субъективным ожиданиям и представлениям Заказчика о таких Услугах.</w:t>
      </w:r>
    </w:p>
    <w:p w:rsidR="006E1687" w:rsidRPr="00D616C7" w:rsidRDefault="006E1687" w:rsidP="00D616C7">
      <w:pPr>
        <w:spacing w:after="0" w:line="240" w:lineRule="auto"/>
        <w:ind w:left="20" w:right="20" w:firstLine="9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1860" w:rsidRPr="005E1860" w:rsidRDefault="005E1860" w:rsidP="00D616C7">
      <w:pPr>
        <w:spacing w:after="0" w:line="240" w:lineRule="auto"/>
        <w:ind w:left="708" w:right="1060" w:firstLine="70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8. СРОК ДЕЙСТВИЯ ДОГОВОРА И</w:t>
      </w:r>
      <w:bookmarkStart w:id="0" w:name="_GoBack"/>
      <w:bookmarkEnd w:id="0"/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ПОРЯДОК ЕГО РАСТОРЖЕНИЯ</w:t>
      </w:r>
    </w:p>
    <w:p w:rsidR="005E1860" w:rsidRPr="005E1860" w:rsidRDefault="005E1860" w:rsidP="00165377">
      <w:pPr>
        <w:numPr>
          <w:ilvl w:val="0"/>
          <w:numId w:val="6"/>
        </w:numPr>
        <w:tabs>
          <w:tab w:val="left" w:pos="1503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Настоящий Договор считается заключенным с момента внесения Заказчиком денежных средств в кассу Исполнителя и действует до момента исполнения оказанных Услуг.</w:t>
      </w:r>
    </w:p>
    <w:p w:rsidR="005E1860" w:rsidRPr="005E1860" w:rsidRDefault="005E1860" w:rsidP="00165377">
      <w:pPr>
        <w:numPr>
          <w:ilvl w:val="0"/>
          <w:numId w:val="6"/>
        </w:numPr>
        <w:tabs>
          <w:tab w:val="left" w:pos="158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Заказчик безоговорочно соглашается с тем, что в случае получения Услуги по договору, а также в случаях, предусмотренных п.п. 7.2. пункта 7 настоящего Договора, он теряет право требовать от Исполнителя возврата сумм, уплаченных в счет оплаты Услуг, либо иных возмещений, даже в случае, если срок действия данных Услуг еще не окончен.</w:t>
      </w:r>
    </w:p>
    <w:p w:rsidR="005E1860" w:rsidRPr="005E1860" w:rsidRDefault="005E1860" w:rsidP="00165377">
      <w:pPr>
        <w:pStyle w:val="a3"/>
        <w:widowControl/>
        <w:numPr>
          <w:ilvl w:val="0"/>
          <w:numId w:val="6"/>
        </w:numPr>
        <w:tabs>
          <w:tab w:val="left" w:pos="1589"/>
        </w:tabs>
        <w:suppressAutoHyphens w:val="0"/>
        <w:spacing w:after="0" w:line="240" w:lineRule="auto"/>
        <w:ind w:right="278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Стороны безоговорочно соглашаются с тем, что настоящий Договор заключен по юридическому адресу нахождения Исполнителя.</w:t>
      </w:r>
    </w:p>
    <w:p w:rsidR="005E1860" w:rsidRPr="005E1860" w:rsidRDefault="005E1860" w:rsidP="00165377">
      <w:pPr>
        <w:pStyle w:val="a3"/>
        <w:widowControl/>
        <w:numPr>
          <w:ilvl w:val="0"/>
          <w:numId w:val="6"/>
        </w:numPr>
        <w:tabs>
          <w:tab w:val="left" w:pos="1522"/>
        </w:tabs>
        <w:suppressAutoHyphens w:val="0"/>
        <w:spacing w:after="0" w:line="240" w:lineRule="auto"/>
        <w:ind w:right="280" w:hanging="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i w:val="0"/>
          <w:sz w:val="28"/>
          <w:szCs w:val="28"/>
          <w:lang w:val="ru-RU"/>
        </w:rPr>
        <w:t>Стороны безоговорочно признают юридическую силу текста настоящего Договора.</w:t>
      </w:r>
    </w:p>
    <w:p w:rsidR="005E1860" w:rsidRPr="005E1860" w:rsidRDefault="005E1860" w:rsidP="006E1687">
      <w:pPr>
        <w:pStyle w:val="a3"/>
        <w:widowControl/>
        <w:tabs>
          <w:tab w:val="left" w:pos="1522"/>
        </w:tabs>
        <w:suppressAutoHyphens w:val="0"/>
        <w:spacing w:after="0" w:line="240" w:lineRule="auto"/>
        <w:ind w:left="960" w:right="2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1860" w:rsidRPr="005E1860" w:rsidRDefault="005E1860" w:rsidP="00AF6067">
      <w:pPr>
        <w:pStyle w:val="a3"/>
        <w:spacing w:after="0" w:line="240" w:lineRule="auto"/>
        <w:ind w:left="300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10. РЕКВИЗИТЫ ИСПОЛНИТЕЛЯ</w:t>
      </w:r>
    </w:p>
    <w:p w:rsidR="005E1860" w:rsidRPr="005E1860" w:rsidRDefault="005E1860" w:rsidP="00AF6067">
      <w:pPr>
        <w:pStyle w:val="a3"/>
        <w:spacing w:after="0" w:line="240" w:lineRule="auto"/>
        <w:ind w:left="300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25B2A" w:rsidRDefault="00FE4B74" w:rsidP="00AF606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Учреждение «Специализированная детско-юношеская школа </w:t>
      </w:r>
    </w:p>
    <w:p w:rsidR="005E1860" w:rsidRPr="005E1860" w:rsidRDefault="00FE4B74" w:rsidP="00AF606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олимпийского резерва </w:t>
      </w:r>
    </w:p>
    <w:p w:rsidR="005E1860" w:rsidRPr="005E1860" w:rsidRDefault="00FE4B74" w:rsidP="00AF606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современному пятиборью главного</w:t>
      </w:r>
    </w:p>
    <w:p w:rsidR="005E1860" w:rsidRPr="005E1860" w:rsidRDefault="005E1860" w:rsidP="00AF606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E186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управления спорта и туризма Мингорисполкома</w:t>
      </w:r>
      <w:r w:rsidR="00725B2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5E1860" w:rsidRPr="005E1860" w:rsidRDefault="00725B2A" w:rsidP="00AF606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220037, г.Минск, ул.Столетова,1 </w:t>
      </w:r>
    </w:p>
    <w:p w:rsidR="00725B2A" w:rsidRPr="00725B2A" w:rsidRDefault="00725B2A" w:rsidP="00725B2A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р/с </w:t>
      </w: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</w:rPr>
        <w:t>BY</w:t>
      </w: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37</w:t>
      </w: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</w:rPr>
        <w:t>BLBB</w:t>
      </w: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36320190247488001001</w:t>
      </w:r>
    </w:p>
    <w:p w:rsidR="00725B2A" w:rsidRPr="00725B2A" w:rsidRDefault="00725B2A" w:rsidP="00725B2A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Дирекция ОАО «</w:t>
      </w:r>
      <w:proofErr w:type="spellStart"/>
      <w:r w:rsidRPr="00725B2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Белинвестбанк</w:t>
      </w:r>
      <w:proofErr w:type="spellEnd"/>
      <w:r w:rsidRPr="00725B2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»</w:t>
      </w:r>
    </w:p>
    <w:p w:rsidR="00725B2A" w:rsidRPr="00725B2A" w:rsidRDefault="00725B2A" w:rsidP="00725B2A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 г.Минску и Минской области</w:t>
      </w:r>
    </w:p>
    <w:p w:rsidR="00725B2A" w:rsidRPr="007F2D4C" w:rsidRDefault="00725B2A" w:rsidP="00725B2A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7F2D4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БИК </w:t>
      </w: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</w:rPr>
        <w:t>BLBBBY</w:t>
      </w:r>
      <w:r w:rsidRPr="007F2D4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2</w:t>
      </w:r>
      <w:r w:rsidRPr="00725B2A">
        <w:rPr>
          <w:rFonts w:ascii="Times New Roman" w:hAnsi="Times New Roman" w:cs="Times New Roman"/>
          <w:b/>
          <w:bCs/>
          <w:i w:val="0"/>
          <w:sz w:val="28"/>
          <w:szCs w:val="28"/>
        </w:rPr>
        <w:t>X</w:t>
      </w:r>
    </w:p>
    <w:p w:rsidR="00725B2A" w:rsidRPr="007F2D4C" w:rsidRDefault="00725B2A" w:rsidP="00725B2A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7F2D4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УНН 190247488</w:t>
      </w:r>
    </w:p>
    <w:p w:rsidR="00725B2A" w:rsidRPr="007F2D4C" w:rsidRDefault="00725B2A" w:rsidP="00725B2A">
      <w:pPr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F2D4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ОКПО 37552958</w:t>
      </w:r>
    </w:p>
    <w:p w:rsidR="00725B2A" w:rsidRDefault="00725B2A" w:rsidP="00AF6067">
      <w:pPr>
        <w:pStyle w:val="a3"/>
        <w:spacing w:after="0" w:line="240" w:lineRule="atLeas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25B2A" w:rsidRDefault="00725B2A" w:rsidP="00AF6067">
      <w:pPr>
        <w:pStyle w:val="a3"/>
        <w:spacing w:after="0" w:line="240" w:lineRule="atLeas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E1860" w:rsidRDefault="00C831A0" w:rsidP="00AF6067">
      <w:pPr>
        <w:pStyle w:val="a3"/>
        <w:spacing w:after="0" w:line="240" w:lineRule="atLeas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8B525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r w:rsidR="008B525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В.С. Боровок</w:t>
      </w:r>
    </w:p>
    <w:p w:rsidR="00B33071" w:rsidRDefault="00B33071" w:rsidP="00AF6067">
      <w:pPr>
        <w:pStyle w:val="a3"/>
        <w:spacing w:after="0" w:line="240" w:lineRule="atLeas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33071" w:rsidRDefault="00B33071" w:rsidP="00AF6067">
      <w:pPr>
        <w:pStyle w:val="a3"/>
        <w:spacing w:after="0" w:line="240" w:lineRule="atLeas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33071" w:rsidRDefault="00B33071" w:rsidP="00AF6067">
      <w:pPr>
        <w:pStyle w:val="a3"/>
        <w:spacing w:after="0" w:line="240" w:lineRule="atLeas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33071" w:rsidRDefault="00B33071" w:rsidP="00B33071">
      <w:pPr>
        <w:pStyle w:val="a3"/>
        <w:spacing w:after="0" w:line="240" w:lineRule="atLeast"/>
        <w:ind w:left="567" w:hanging="14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sectPr w:rsidR="00B33071" w:rsidSect="00B33071">
      <w:headerReference w:type="default" r:id="rId8"/>
      <w:pgSz w:w="11906" w:h="16838"/>
      <w:pgMar w:top="253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1D" w:rsidRDefault="00263C1D" w:rsidP="00AF1373">
      <w:pPr>
        <w:spacing w:after="0" w:line="240" w:lineRule="auto"/>
      </w:pPr>
      <w:r>
        <w:separator/>
      </w:r>
    </w:p>
  </w:endnote>
  <w:endnote w:type="continuationSeparator" w:id="0">
    <w:p w:rsidR="00263C1D" w:rsidRDefault="00263C1D" w:rsidP="00AF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1D" w:rsidRDefault="00263C1D" w:rsidP="00AF1373">
      <w:pPr>
        <w:spacing w:after="0" w:line="240" w:lineRule="auto"/>
      </w:pPr>
      <w:r>
        <w:separator/>
      </w:r>
    </w:p>
  </w:footnote>
  <w:footnote w:type="continuationSeparator" w:id="0">
    <w:p w:rsidR="00263C1D" w:rsidRDefault="00263C1D" w:rsidP="00AF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08C" w:rsidRDefault="00263C1D" w:rsidP="00AF1373">
    <w:pPr>
      <w:pStyle w:val="afa"/>
      <w:framePr w:h="1560" w:hRule="exact" w:wrap="none" w:vAnchor="text" w:hAnchor="page" w:x="5607" w:y="-1245"/>
      <w:shd w:val="clear" w:color="auto" w:fill="auto"/>
      <w:jc w:val="both"/>
    </w:pPr>
  </w:p>
  <w:p w:rsidR="00DB008C" w:rsidRDefault="00263C1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88D"/>
    <w:multiLevelType w:val="multilevel"/>
    <w:tmpl w:val="DFFEC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624F30"/>
    <w:multiLevelType w:val="multilevel"/>
    <w:tmpl w:val="E6F2874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34EEB"/>
    <w:multiLevelType w:val="multilevel"/>
    <w:tmpl w:val="60E4AA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23ED8"/>
    <w:multiLevelType w:val="multilevel"/>
    <w:tmpl w:val="0BDE954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37CE0"/>
    <w:multiLevelType w:val="multilevel"/>
    <w:tmpl w:val="EC02C7B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E1A04"/>
    <w:multiLevelType w:val="multilevel"/>
    <w:tmpl w:val="D6D65C8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E628B"/>
    <w:multiLevelType w:val="multilevel"/>
    <w:tmpl w:val="58C02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7">
    <w:nsid w:val="5FF4643C"/>
    <w:multiLevelType w:val="multilevel"/>
    <w:tmpl w:val="5FF483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685975A3"/>
    <w:multiLevelType w:val="multilevel"/>
    <w:tmpl w:val="440617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A93E2D"/>
    <w:multiLevelType w:val="multilevel"/>
    <w:tmpl w:val="F2069B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3E"/>
    <w:rsid w:val="00165377"/>
    <w:rsid w:val="001B7EFF"/>
    <w:rsid w:val="00225F57"/>
    <w:rsid w:val="00233BDD"/>
    <w:rsid w:val="00263C1D"/>
    <w:rsid w:val="002A4014"/>
    <w:rsid w:val="002C5203"/>
    <w:rsid w:val="0033052A"/>
    <w:rsid w:val="00366453"/>
    <w:rsid w:val="003C6B1D"/>
    <w:rsid w:val="00425A3C"/>
    <w:rsid w:val="00490CA6"/>
    <w:rsid w:val="004E1756"/>
    <w:rsid w:val="005C5DAC"/>
    <w:rsid w:val="005E1860"/>
    <w:rsid w:val="006122DD"/>
    <w:rsid w:val="006136AE"/>
    <w:rsid w:val="00657010"/>
    <w:rsid w:val="006C7327"/>
    <w:rsid w:val="006E1687"/>
    <w:rsid w:val="00725B2A"/>
    <w:rsid w:val="007820BC"/>
    <w:rsid w:val="00782E7E"/>
    <w:rsid w:val="00784569"/>
    <w:rsid w:val="007D0CBD"/>
    <w:rsid w:val="007F2D4C"/>
    <w:rsid w:val="00827CC1"/>
    <w:rsid w:val="008B5253"/>
    <w:rsid w:val="008C024C"/>
    <w:rsid w:val="008C1B68"/>
    <w:rsid w:val="008D4C63"/>
    <w:rsid w:val="00916690"/>
    <w:rsid w:val="0093543E"/>
    <w:rsid w:val="00A3450F"/>
    <w:rsid w:val="00A47872"/>
    <w:rsid w:val="00A76AFB"/>
    <w:rsid w:val="00AA5F1E"/>
    <w:rsid w:val="00AF1373"/>
    <w:rsid w:val="00AF3173"/>
    <w:rsid w:val="00AF6067"/>
    <w:rsid w:val="00B06CFC"/>
    <w:rsid w:val="00B10D8A"/>
    <w:rsid w:val="00B1723D"/>
    <w:rsid w:val="00B33071"/>
    <w:rsid w:val="00B84659"/>
    <w:rsid w:val="00B9220C"/>
    <w:rsid w:val="00C36CB9"/>
    <w:rsid w:val="00C4653D"/>
    <w:rsid w:val="00C72A6C"/>
    <w:rsid w:val="00C831A0"/>
    <w:rsid w:val="00D021EF"/>
    <w:rsid w:val="00D616C7"/>
    <w:rsid w:val="00D732D4"/>
    <w:rsid w:val="00DD741F"/>
    <w:rsid w:val="00E107C8"/>
    <w:rsid w:val="00E45220"/>
    <w:rsid w:val="00E46911"/>
    <w:rsid w:val="00EE4899"/>
    <w:rsid w:val="00F34BC4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D9C22-48AB-4272-8C00-7E86E193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4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02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4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4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4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4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5220"/>
    <w:pPr>
      <w:widowControl w:val="0"/>
      <w:suppressAutoHyphens/>
      <w:spacing w:after="140"/>
    </w:pPr>
    <w:rPr>
      <w:rFonts w:ascii="Arial" w:eastAsia="SimSun" w:hAnsi="Arial" w:cs="Mangal"/>
      <w:kern w:val="2"/>
      <w:sz w:val="18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E45220"/>
    <w:rPr>
      <w:rFonts w:ascii="Arial" w:eastAsia="SimSun" w:hAnsi="Arial" w:cs="Mangal"/>
      <w:kern w:val="2"/>
      <w:sz w:val="18"/>
      <w:szCs w:val="24"/>
      <w:lang w:eastAsia="zh-CN" w:bidi="hi-IN"/>
    </w:rPr>
  </w:style>
  <w:style w:type="paragraph" w:customStyle="1" w:styleId="11">
    <w:name w:val="Заголовок1"/>
    <w:basedOn w:val="a"/>
    <w:next w:val="a3"/>
    <w:rsid w:val="00E452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b/>
      <w:kern w:val="2"/>
      <w:sz w:val="30"/>
      <w:szCs w:val="28"/>
      <w:lang w:eastAsia="zh-CN" w:bidi="hi-IN"/>
    </w:rPr>
  </w:style>
  <w:style w:type="paragraph" w:customStyle="1" w:styleId="a5">
    <w:name w:val="Содержимое таблицы"/>
    <w:basedOn w:val="a"/>
    <w:rsid w:val="00E4522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18"/>
      <w:szCs w:val="24"/>
      <w:lang w:eastAsia="zh-CN" w:bidi="hi-IN"/>
    </w:rPr>
  </w:style>
  <w:style w:type="paragraph" w:customStyle="1" w:styleId="a6">
    <w:name w:val="Заголовок таблицы"/>
    <w:basedOn w:val="a5"/>
    <w:rsid w:val="00E45220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02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C02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C02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02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2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2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02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02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02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C024C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C02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8C02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8C024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C02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8C024C"/>
    <w:rPr>
      <w:b/>
      <w:bCs/>
      <w:spacing w:val="0"/>
    </w:rPr>
  </w:style>
  <w:style w:type="character" w:styleId="ad">
    <w:name w:val="Emphasis"/>
    <w:uiPriority w:val="20"/>
    <w:qFormat/>
    <w:rsid w:val="008C02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8C024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C02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024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C024C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8C02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8C02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8C02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8C02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8C024C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8C024C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8C02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8C024C"/>
    <w:pPr>
      <w:outlineLvl w:val="9"/>
    </w:pPr>
  </w:style>
  <w:style w:type="character" w:styleId="af8">
    <w:name w:val="Hyperlink"/>
    <w:basedOn w:val="a0"/>
    <w:rsid w:val="005E1860"/>
    <w:rPr>
      <w:color w:val="000080"/>
      <w:u w:val="single"/>
    </w:rPr>
  </w:style>
  <w:style w:type="character" w:customStyle="1" w:styleId="12">
    <w:name w:val="Заголовок №1_"/>
    <w:basedOn w:val="a0"/>
    <w:link w:val="13"/>
    <w:uiPriority w:val="99"/>
    <w:rsid w:val="005E1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9">
    <w:name w:val="Основной текст_"/>
    <w:basedOn w:val="a0"/>
    <w:link w:val="23"/>
    <w:rsid w:val="005E18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9"/>
    <w:rsid w:val="005E18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E1860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paragraph" w:customStyle="1" w:styleId="23">
    <w:name w:val="Основной текст2"/>
    <w:basedOn w:val="a"/>
    <w:link w:val="af9"/>
    <w:rsid w:val="005E1860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i w:val="0"/>
      <w:iCs w:val="0"/>
      <w:sz w:val="27"/>
      <w:szCs w:val="27"/>
    </w:rPr>
  </w:style>
  <w:style w:type="paragraph" w:customStyle="1" w:styleId="afa">
    <w:name w:val="Колонтитул"/>
    <w:basedOn w:val="a"/>
    <w:link w:val="afb"/>
    <w:uiPriority w:val="99"/>
    <w:rsid w:val="005E1860"/>
    <w:pPr>
      <w:shd w:val="clear" w:color="auto" w:fill="FFFFFF"/>
      <w:spacing w:after="0" w:line="240" w:lineRule="auto"/>
    </w:pPr>
    <w:rPr>
      <w:rFonts w:ascii="Times New Roman" w:eastAsia="Arial Unicode MS" w:hAnsi="Times New Roman" w:cs="Times New Roman"/>
      <w:i w:val="0"/>
      <w:iCs w:val="0"/>
      <w:lang w:val="ru-RU" w:eastAsia="ru-RU" w:bidi="ar-SA"/>
    </w:rPr>
  </w:style>
  <w:style w:type="character" w:customStyle="1" w:styleId="afb">
    <w:name w:val="Колонтитул_"/>
    <w:basedOn w:val="a0"/>
    <w:link w:val="afa"/>
    <w:uiPriority w:val="99"/>
    <w:locked/>
    <w:rsid w:val="005E1860"/>
    <w:rPr>
      <w:rFonts w:ascii="Times New Roman" w:eastAsia="Arial Unicode MS" w:hAnsi="Times New Roman" w:cs="Times New Roman"/>
      <w:sz w:val="20"/>
      <w:szCs w:val="20"/>
      <w:shd w:val="clear" w:color="auto" w:fill="FFFFFF"/>
      <w:lang w:val="ru-RU" w:eastAsia="ru-RU" w:bidi="ar-SA"/>
    </w:rPr>
  </w:style>
  <w:style w:type="character" w:customStyle="1" w:styleId="14pt">
    <w:name w:val="Колонтитул + 14 pt"/>
    <w:basedOn w:val="afb"/>
    <w:uiPriority w:val="99"/>
    <w:rsid w:val="005E1860"/>
    <w:rPr>
      <w:rFonts w:ascii="Times New Roman" w:eastAsia="Arial Unicode MS" w:hAnsi="Times New Roman" w:cs="Times New Roman"/>
      <w:spacing w:val="0"/>
      <w:sz w:val="28"/>
      <w:szCs w:val="28"/>
      <w:shd w:val="clear" w:color="auto" w:fill="FFFFFF"/>
      <w:lang w:val="ru-RU" w:eastAsia="ru-RU" w:bidi="ar-SA"/>
    </w:rPr>
  </w:style>
  <w:style w:type="paragraph" w:styleId="afc">
    <w:name w:val="header"/>
    <w:basedOn w:val="a"/>
    <w:link w:val="afd"/>
    <w:uiPriority w:val="99"/>
    <w:semiHidden/>
    <w:unhideWhenUsed/>
    <w:rsid w:val="00AF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AF1373"/>
    <w:rPr>
      <w:i/>
      <w:iCs/>
      <w:sz w:val="20"/>
      <w:szCs w:val="20"/>
    </w:rPr>
  </w:style>
  <w:style w:type="paragraph" w:styleId="afe">
    <w:name w:val="footer"/>
    <w:basedOn w:val="a"/>
    <w:link w:val="aff"/>
    <w:uiPriority w:val="99"/>
    <w:semiHidden/>
    <w:unhideWhenUsed/>
    <w:rsid w:val="00AF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AF1373"/>
    <w:rPr>
      <w:i/>
      <w:i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16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65377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8384-CEE6-43A9-ADFB-156D3243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2021-11-15T08:43:00Z</cp:lastPrinted>
  <dcterms:created xsi:type="dcterms:W3CDTF">2022-10-24T07:44:00Z</dcterms:created>
  <dcterms:modified xsi:type="dcterms:W3CDTF">2022-10-24T07:44:00Z</dcterms:modified>
</cp:coreProperties>
</file>